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CE3295" w:rsidRPr="00D04F4E" w:rsidTr="0089559F">
        <w:tc>
          <w:tcPr>
            <w:tcW w:w="3190" w:type="dxa"/>
          </w:tcPr>
          <w:p w:rsidR="00CE3295" w:rsidRPr="00D04F4E" w:rsidRDefault="00CE3295" w:rsidP="00D1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Российская Федерация</w:t>
            </w:r>
          </w:p>
          <w:p w:rsidR="00CE3295" w:rsidRPr="00D04F4E" w:rsidRDefault="00CE329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Администрация</w:t>
            </w:r>
          </w:p>
          <w:p w:rsidR="00CE3295" w:rsidRPr="00D04F4E" w:rsidRDefault="00CE329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Усть-Мутинского </w:t>
            </w:r>
            <w:r w:rsidRPr="00D04F4E">
              <w:rPr>
                <w:rFonts w:ascii="Times New Roman" w:hAnsi="Times New Roman"/>
                <w:b/>
              </w:rPr>
              <w:t>сельского поселения</w:t>
            </w:r>
          </w:p>
          <w:p w:rsidR="00CE3295" w:rsidRPr="00D04F4E" w:rsidRDefault="00CE329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Усть-Канского района</w:t>
            </w:r>
          </w:p>
          <w:p w:rsidR="00CE3295" w:rsidRPr="00D04F4E" w:rsidRDefault="00CE329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Республики Алтай</w:t>
            </w:r>
          </w:p>
        </w:tc>
        <w:tc>
          <w:tcPr>
            <w:tcW w:w="3190" w:type="dxa"/>
          </w:tcPr>
          <w:p w:rsidR="00CE3295" w:rsidRPr="00D04F4E" w:rsidRDefault="00CE3295" w:rsidP="00D1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D61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75pt;height:69.75pt;visibility:visible" o:bordertopcolor="black" o:borderleftcolor="black" o:borderbottomcolor="black" o:borderrightcolor="black" filled="t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191" w:type="dxa"/>
          </w:tcPr>
          <w:p w:rsidR="00CE3295" w:rsidRPr="00D04F4E" w:rsidRDefault="00CE3295" w:rsidP="00D1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Россия Федерациязынын</w:t>
            </w:r>
          </w:p>
          <w:p w:rsidR="00CE3295" w:rsidRPr="00D04F4E" w:rsidRDefault="00CE329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Алтай Республиказынын</w:t>
            </w:r>
          </w:p>
          <w:p w:rsidR="00CE3295" w:rsidRPr="00D04F4E" w:rsidRDefault="00CE329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Кан-Оозы аймагынын</w:t>
            </w:r>
          </w:p>
          <w:p w:rsidR="00CE3295" w:rsidRPr="00D04F4E" w:rsidRDefault="00CE329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Моты-Оозы</w:t>
            </w:r>
            <w:r w:rsidRPr="00D04F4E">
              <w:rPr>
                <w:rFonts w:ascii="Times New Roman" w:hAnsi="Times New Roman"/>
                <w:b/>
              </w:rPr>
              <w:t xml:space="preserve"> jурт jеезенин администрациязы</w:t>
            </w:r>
          </w:p>
        </w:tc>
      </w:tr>
    </w:tbl>
    <w:p w:rsidR="00CE3295" w:rsidRPr="00D04F4E" w:rsidRDefault="00CE3295" w:rsidP="00D17C29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CE3295" w:rsidRPr="00D04F4E" w:rsidRDefault="00CE3295" w:rsidP="00D17C29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D04F4E">
        <w:rPr>
          <w:rFonts w:ascii="Times New Roman" w:hAnsi="Times New Roman"/>
        </w:rPr>
        <w:tab/>
      </w:r>
    </w:p>
    <w:p w:rsidR="00CE3295" w:rsidRPr="00D04F4E" w:rsidRDefault="00CE3295" w:rsidP="00D17C29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bCs/>
        </w:rPr>
      </w:pPr>
      <w:r w:rsidRPr="00D04F4E">
        <w:rPr>
          <w:rFonts w:ascii="Times New Roman" w:hAnsi="Times New Roman"/>
        </w:rPr>
        <w:t xml:space="preserve">                                            </w:t>
      </w:r>
    </w:p>
    <w:p w:rsidR="00CE3295" w:rsidRPr="00D04F4E" w:rsidRDefault="00CE3295" w:rsidP="00D17C2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4F4E">
        <w:rPr>
          <w:rFonts w:ascii="Times New Roman" w:hAnsi="Times New Roman"/>
          <w:b/>
          <w:bCs/>
        </w:rPr>
        <w:t>Р Е Ш Е Н И Е</w:t>
      </w:r>
    </w:p>
    <w:p w:rsidR="00CE3295" w:rsidRPr="00D04F4E" w:rsidRDefault="00CE3295" w:rsidP="00D17C2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третей сессии Совета депутатов четвертого созыва</w:t>
      </w:r>
    </w:p>
    <w:p w:rsidR="00CE3295" w:rsidRPr="00D04F4E" w:rsidRDefault="00CE3295" w:rsidP="00FB493B">
      <w:pPr>
        <w:pStyle w:val="NoSpacing"/>
        <w:rPr>
          <w:rFonts w:ascii="Times New Roman" w:hAnsi="Times New Roman"/>
          <w:sz w:val="28"/>
          <w:szCs w:val="28"/>
        </w:rPr>
      </w:pPr>
    </w:p>
    <w:p w:rsidR="00CE3295" w:rsidRPr="00D04F4E" w:rsidRDefault="00CE3295" w:rsidP="00A937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«28» декабря 2016 года                                        с.Усть-Мута                                                          №3-5</w:t>
      </w:r>
    </w:p>
    <w:p w:rsidR="00CE3295" w:rsidRPr="00D04F4E" w:rsidRDefault="00CE3295" w:rsidP="00AA748A">
      <w:pPr>
        <w:shd w:val="clear" w:color="auto" w:fill="FFFFFF"/>
        <w:spacing w:after="0" w:line="322" w:lineRule="exact"/>
        <w:ind w:left="380" w:right="3765"/>
        <w:rPr>
          <w:rFonts w:ascii="Times New Roman" w:hAnsi="Times New Roman"/>
          <w:b/>
          <w:sz w:val="24"/>
          <w:szCs w:val="24"/>
        </w:rPr>
      </w:pPr>
      <w:r w:rsidRPr="00D04F4E">
        <w:rPr>
          <w:rFonts w:ascii="Times New Roman" w:hAnsi="Times New Roman"/>
          <w:b/>
          <w:sz w:val="24"/>
          <w:szCs w:val="24"/>
        </w:rPr>
        <w:t xml:space="preserve">«О муниципально - частном партнерстве в </w:t>
      </w:r>
      <w:r w:rsidRPr="00D04F4E">
        <w:rPr>
          <w:rFonts w:ascii="Times New Roman" w:hAnsi="Times New Roman"/>
          <w:b/>
          <w:spacing w:val="-2"/>
          <w:sz w:val="24"/>
          <w:szCs w:val="24"/>
        </w:rPr>
        <w:t xml:space="preserve">муниципальном образовании  </w:t>
      </w:r>
      <w:r>
        <w:rPr>
          <w:rFonts w:ascii="Times New Roman" w:hAnsi="Times New Roman"/>
          <w:b/>
          <w:spacing w:val="-2"/>
          <w:sz w:val="24"/>
          <w:szCs w:val="24"/>
        </w:rPr>
        <w:t>Усть-Мутинского</w:t>
      </w:r>
      <w:r w:rsidRPr="00D04F4E">
        <w:rPr>
          <w:rFonts w:ascii="Times New Roman" w:hAnsi="Times New Roman"/>
          <w:b/>
          <w:spacing w:val="-2"/>
          <w:sz w:val="24"/>
          <w:szCs w:val="24"/>
        </w:rPr>
        <w:t xml:space="preserve"> сельское поселение Усть-Канского </w:t>
      </w:r>
      <w:r w:rsidRPr="00D04F4E">
        <w:rPr>
          <w:rFonts w:ascii="Times New Roman" w:hAnsi="Times New Roman"/>
          <w:b/>
          <w:sz w:val="24"/>
          <w:szCs w:val="24"/>
        </w:rPr>
        <w:t>района  Республики Алтай»</w:t>
      </w:r>
    </w:p>
    <w:p w:rsidR="00CE3295" w:rsidRDefault="00CE3295" w:rsidP="00AA748A">
      <w:pPr>
        <w:shd w:val="clear" w:color="auto" w:fill="FFFFFF"/>
        <w:spacing w:after="0" w:line="322" w:lineRule="exact"/>
        <w:ind w:left="380" w:right="3765"/>
        <w:rPr>
          <w:rFonts w:ascii="Times New Roman" w:hAnsi="Times New Roman"/>
          <w:b/>
          <w:sz w:val="24"/>
          <w:szCs w:val="24"/>
        </w:rPr>
      </w:pPr>
    </w:p>
    <w:p w:rsidR="00CE3295" w:rsidRPr="001E3CE1" w:rsidRDefault="00CE3295" w:rsidP="00AA748A">
      <w:pPr>
        <w:shd w:val="clear" w:color="auto" w:fill="FFFFFF"/>
        <w:spacing w:after="0" w:line="322" w:lineRule="exact"/>
        <w:ind w:left="380"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3CE1">
        <w:rPr>
          <w:rFonts w:ascii="Times New Roman" w:hAnsi="Times New Roman"/>
          <w:sz w:val="24"/>
          <w:szCs w:val="24"/>
        </w:rPr>
        <w:t>В целях регули</w:t>
      </w:r>
      <w:r>
        <w:rPr>
          <w:rFonts w:ascii="Times New Roman" w:hAnsi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/>
          <w:sz w:val="24"/>
          <w:szCs w:val="24"/>
        </w:rPr>
        <w:t xml:space="preserve">местного самоуправления, юридических 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поселение, совет депутатов</w:t>
      </w:r>
    </w:p>
    <w:p w:rsidR="00CE3295" w:rsidRPr="001E3CE1" w:rsidRDefault="00CE3295" w:rsidP="00AA748A">
      <w:pPr>
        <w:shd w:val="clear" w:color="auto" w:fill="FFFFFF"/>
        <w:spacing w:before="286"/>
        <w:ind w:left="4466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b/>
          <w:bCs/>
          <w:spacing w:val="-5"/>
          <w:sz w:val="24"/>
          <w:szCs w:val="24"/>
        </w:rPr>
        <w:t>РЕШИЛ:</w:t>
      </w:r>
    </w:p>
    <w:p w:rsidR="00CE3295" w:rsidRPr="001E3CE1" w:rsidRDefault="00CE3295" w:rsidP="008A69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/>
          <w:sz w:val="24"/>
          <w:szCs w:val="24"/>
        </w:rPr>
        <w:tab/>
      </w:r>
      <w:r w:rsidRPr="001E3CE1">
        <w:rPr>
          <w:rFonts w:ascii="Times New Roman" w:hAnsi="Times New Roman"/>
          <w:spacing w:val="-1"/>
          <w:sz w:val="24"/>
          <w:szCs w:val="24"/>
        </w:rPr>
        <w:t xml:space="preserve">Утвердить прилагаемое Положение </w:t>
      </w:r>
      <w:r w:rsidRPr="001E3CE1">
        <w:rPr>
          <w:rFonts w:ascii="Times New Roman" w:hAnsi="Times New Roman"/>
          <w:sz w:val="24"/>
          <w:szCs w:val="24"/>
        </w:rPr>
        <w:t xml:space="preserve">о муниципально-частном партнерстве в муниципальном образовании 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CE3295" w:rsidRPr="001E3CE1" w:rsidRDefault="00CE3295" w:rsidP="008A69F2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>Определить ст</w:t>
      </w:r>
      <w:r>
        <w:rPr>
          <w:rFonts w:ascii="Times New Roman" w:hAnsi="Times New Roman"/>
          <w:sz w:val="24"/>
          <w:szCs w:val="24"/>
        </w:rPr>
        <w:t>ороной соглашений о муниципально-</w:t>
      </w:r>
      <w:r w:rsidRPr="001E3CE1">
        <w:rPr>
          <w:rFonts w:ascii="Times New Roman" w:hAnsi="Times New Roman"/>
          <w:sz w:val="24"/>
          <w:szCs w:val="24"/>
        </w:rPr>
        <w:t xml:space="preserve">частном партнерстве от имени муниципального образования 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Усть-Канского</w:t>
      </w:r>
      <w:r w:rsidRPr="001E3CE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Республики Алтай</w:t>
      </w:r>
      <w:r w:rsidRPr="001E3CE1">
        <w:rPr>
          <w:rFonts w:ascii="Times New Roman" w:hAnsi="Times New Roman"/>
          <w:sz w:val="24"/>
          <w:szCs w:val="24"/>
        </w:rPr>
        <w:t xml:space="preserve"> администрацию муниципального образования </w:t>
      </w:r>
      <w:r>
        <w:rPr>
          <w:rFonts w:ascii="Times New Roman" w:hAnsi="Times New Roman"/>
          <w:sz w:val="24"/>
          <w:szCs w:val="24"/>
        </w:rPr>
        <w:t>Усть-Мутинское</w:t>
      </w:r>
      <w:r w:rsidRPr="001E3CE1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Усть-Канского</w:t>
      </w:r>
      <w:r w:rsidRPr="001E3CE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Республики Алтай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CE3295" w:rsidRPr="001E3CE1" w:rsidRDefault="00CE3295" w:rsidP="008A69F2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</w:rPr>
        <w:t xml:space="preserve">решение на </w:t>
      </w:r>
      <w:r w:rsidRPr="001E3CE1">
        <w:rPr>
          <w:rFonts w:ascii="Times New Roman" w:hAnsi="Times New Roman"/>
          <w:sz w:val="24"/>
          <w:szCs w:val="24"/>
        </w:rPr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МО «Усть-Канский район» в разделе </w:t>
      </w:r>
      <w:r w:rsidRPr="001E3CE1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их</w:t>
      </w:r>
      <w:r w:rsidRPr="001E3CE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 в сети Интернет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CE3295" w:rsidRDefault="00CE3295" w:rsidP="008A69F2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3. Настоящее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1E3CE1">
        <w:rPr>
          <w:rFonts w:ascii="Times New Roman" w:hAnsi="Times New Roman"/>
          <w:sz w:val="24"/>
          <w:szCs w:val="24"/>
        </w:rPr>
        <w:t>вступает в силу со дня его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CE3295" w:rsidRDefault="00CE3295" w:rsidP="008A69F2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295" w:rsidRPr="001E3CE1" w:rsidRDefault="00CE3295" w:rsidP="008A69F2">
      <w:pPr>
        <w:pStyle w:val="ListParagraph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295" w:rsidRPr="00BA2E7B" w:rsidRDefault="00CE3295" w:rsidP="00BA2E7B">
      <w:pPr>
        <w:pStyle w:val="NoSpacing"/>
        <w:rPr>
          <w:rFonts w:ascii="Times New Roman" w:hAnsi="Times New Roman"/>
          <w:sz w:val="24"/>
          <w:szCs w:val="24"/>
        </w:rPr>
      </w:pPr>
      <w:r w:rsidRPr="00BA2E7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Усть-Мутинского </w:t>
      </w:r>
    </w:p>
    <w:p w:rsidR="00CE3295" w:rsidRDefault="00CE3295" w:rsidP="00BA2E7B">
      <w:pPr>
        <w:pStyle w:val="NoSpacing"/>
        <w:rPr>
          <w:rFonts w:ascii="Times New Roman" w:hAnsi="Times New Roman"/>
          <w:sz w:val="24"/>
          <w:szCs w:val="24"/>
        </w:rPr>
      </w:pPr>
      <w:r w:rsidRPr="00BA2E7B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В.А.Тоедов</w:t>
      </w:r>
    </w:p>
    <w:p w:rsidR="00CE3295" w:rsidRDefault="00CE3295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CE3295" w:rsidRDefault="00CE3295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CE3295" w:rsidRPr="00BA2E7B" w:rsidRDefault="00CE3295" w:rsidP="00BA2E7B">
      <w:pPr>
        <w:pStyle w:val="NoSpacing"/>
        <w:rPr>
          <w:rFonts w:ascii="Times New Roman" w:hAnsi="Times New Roman"/>
          <w:sz w:val="24"/>
          <w:szCs w:val="24"/>
        </w:rPr>
      </w:pPr>
    </w:p>
    <w:p w:rsidR="00CE3295" w:rsidRPr="002269C4" w:rsidRDefault="00CE3295" w:rsidP="00AA748A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F358B6">
        <w:rPr>
          <w:rFonts w:ascii="Times New Roman" w:hAnsi="Times New Roman"/>
          <w:sz w:val="28"/>
          <w:szCs w:val="28"/>
        </w:rPr>
        <w:t>ПОЛОЖЕНИЕ</w:t>
      </w:r>
    </w:p>
    <w:p w:rsidR="00CE3295" w:rsidRPr="00F358B6" w:rsidRDefault="00CE3295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О МУНИЦИПАЛЬНО-ЧАСТНОМ ПАРТНЕРСТВЕ В </w:t>
      </w:r>
      <w:r>
        <w:rPr>
          <w:rFonts w:ascii="Times New Roman" w:hAnsi="Times New Roman"/>
          <w:sz w:val="28"/>
          <w:szCs w:val="28"/>
        </w:rPr>
        <w:t>УСТЬ-МУТИСКОМ СЕЛЬСКОМ</w:t>
      </w:r>
      <w:r w:rsidRPr="00F358B6">
        <w:rPr>
          <w:rFonts w:ascii="Times New Roman" w:hAnsi="Times New Roman"/>
          <w:sz w:val="28"/>
          <w:szCs w:val="28"/>
        </w:rPr>
        <w:t xml:space="preserve"> ПОСЕЛЕНИИ</w:t>
      </w:r>
    </w:p>
    <w:p w:rsidR="00CE3295" w:rsidRPr="00F358B6" w:rsidRDefault="00CE3295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1. ПРЕДМЕТ РЕГУЛИРОВАНИЯ НАСТОЯЩЕГО ПОЛОЖЕНИЯ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Настоящие Положение определяет цели, формы и условия участия муниципального образования </w:t>
      </w:r>
      <w:r w:rsidRPr="0043102F">
        <w:rPr>
          <w:rFonts w:ascii="Times New Roman" w:hAnsi="Times New Roman"/>
          <w:sz w:val="28"/>
          <w:szCs w:val="28"/>
        </w:rPr>
        <w:t>Усть-Мутинское сельское</w:t>
      </w:r>
      <w:r w:rsidRPr="00F358B6">
        <w:rPr>
          <w:rFonts w:ascii="Times New Roman" w:hAnsi="Times New Roman"/>
          <w:sz w:val="28"/>
          <w:szCs w:val="28"/>
        </w:rPr>
        <w:t xml:space="preserve"> поселение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>
        <w:rPr>
          <w:rFonts w:ascii="Times New Roman" w:hAnsi="Times New Roman"/>
          <w:sz w:val="28"/>
          <w:szCs w:val="28"/>
        </w:rPr>
        <w:t>«</w:t>
      </w:r>
      <w:r w:rsidRPr="00F358B6">
        <w:rPr>
          <w:rFonts w:ascii="Times New Roman" w:hAnsi="Times New Roman"/>
          <w:sz w:val="28"/>
          <w:szCs w:val="28"/>
        </w:rPr>
        <w:t>О концессионных соглашениях</w:t>
      </w:r>
      <w:r>
        <w:rPr>
          <w:rFonts w:ascii="Times New Roman" w:hAnsi="Times New Roman"/>
          <w:sz w:val="28"/>
          <w:szCs w:val="28"/>
        </w:rPr>
        <w:t>»</w:t>
      </w:r>
      <w:r w:rsidRPr="00F358B6">
        <w:rPr>
          <w:rFonts w:ascii="Times New Roman" w:hAnsi="Times New Roman"/>
          <w:sz w:val="28"/>
          <w:szCs w:val="28"/>
        </w:rPr>
        <w:t xml:space="preserve">, Федеральным законом от 13.07.2015 № 224-ФЗ </w:t>
      </w:r>
      <w:r>
        <w:rPr>
          <w:rFonts w:ascii="Times New Roman" w:hAnsi="Times New Roman"/>
          <w:sz w:val="28"/>
          <w:szCs w:val="28"/>
        </w:rPr>
        <w:t>«</w:t>
      </w:r>
      <w:r w:rsidRPr="00F358B6">
        <w:rPr>
          <w:rFonts w:ascii="Times New Roman" w:hAnsi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 (далее – Закон № 224-ФЗ).</w:t>
      </w: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CE3295" w:rsidRPr="00F358B6" w:rsidRDefault="00CE3295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2. ОСНОВНЫЕ ПОНЯТИЯ, ИСПОЛЬЗУЕМЫЕ В НАСТОЯЩЕМ ПОЛОЖЕНИИ</w:t>
      </w: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E3295" w:rsidRPr="007576ED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6E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7576ED">
        <w:rPr>
          <w:rFonts w:ascii="Times New Roman" w:hAnsi="Times New Roman"/>
          <w:sz w:val="28"/>
          <w:szCs w:val="28"/>
        </w:rPr>
        <w:t xml:space="preserve">Муниципально-частное партнерство - юридически 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заключенных в соответствии с  Федеральным законом  в целях привлечения в экономику частных инвестиций, обеспечения органами государственной  власти и  органами местного самоуправления доступности товаров, работ, услуг и повышения их качества». </w:t>
      </w:r>
    </w:p>
    <w:p w:rsidR="00CE3295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2) частный партнер - </w:t>
      </w:r>
      <w:r>
        <w:rPr>
          <w:rFonts w:ascii="Times New Roman" w:hAnsi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CE3295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3) соглашение о муниципально-частном партнерстве - </w:t>
      </w:r>
      <w:r>
        <w:rPr>
          <w:rFonts w:ascii="Times New Roman" w:hAnsi="Times New Roman"/>
          <w:sz w:val="28"/>
          <w:szCs w:val="28"/>
        </w:rPr>
        <w:t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CE3295" w:rsidRPr="00F358B6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4) стороны соглашения о муниципально-частном партнерстве –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43102F">
        <w:rPr>
          <w:rFonts w:ascii="Times New Roman" w:hAnsi="Times New Roman"/>
          <w:sz w:val="28"/>
          <w:szCs w:val="28"/>
        </w:rPr>
        <w:t xml:space="preserve">Усть-Мутинское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358B6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F358B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358B6">
        <w:rPr>
          <w:rFonts w:ascii="Times New Roman" w:hAnsi="Times New Roman"/>
          <w:sz w:val="28"/>
          <w:szCs w:val="28"/>
        </w:rPr>
        <w:t>и частный партнер;</w:t>
      </w:r>
    </w:p>
    <w:p w:rsidR="00CE3295" w:rsidRDefault="00CE3295" w:rsidP="0075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CE3295" w:rsidRPr="00F358B6" w:rsidRDefault="00CE3295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3. ЦЕЛИ МУНИЦИПАЛЬНО-ЧАСТНОГО ПАРТНЕРСТВА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Целями муниципально-частного партнерства являются: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Усть-Канского</w:t>
      </w:r>
      <w:r w:rsidRPr="00F358B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4. ПРИНЦИПЫ УЧАСТИЯ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ТАЛИЦКОЕ СЕЛЬСКОЕ ПОСЕЛЕНИЕ </w:t>
      </w:r>
      <w:r w:rsidRPr="00F358B6">
        <w:rPr>
          <w:rFonts w:ascii="Times New Roman" w:hAnsi="Times New Roman"/>
          <w:sz w:val="28"/>
          <w:szCs w:val="28"/>
        </w:rPr>
        <w:t>В МУНИЦИПАЛЬНО-ЧАСТНОМ ПАРТНЕРСТВЕ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Участие </w:t>
      </w:r>
      <w:r w:rsidRPr="0043102F">
        <w:rPr>
          <w:rFonts w:ascii="Times New Roman" w:hAnsi="Times New Roman"/>
          <w:sz w:val="28"/>
          <w:szCs w:val="28"/>
        </w:rPr>
        <w:t xml:space="preserve">Усть-Мутинское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358B6">
        <w:rPr>
          <w:rFonts w:ascii="Times New Roman" w:hAnsi="Times New Roman"/>
          <w:sz w:val="28"/>
          <w:szCs w:val="28"/>
        </w:rPr>
        <w:t xml:space="preserve"> в муниципально-частном партнерстве основывается на принципах:</w:t>
      </w:r>
    </w:p>
    <w:p w:rsidR="00CE3295" w:rsidRPr="007A7EA8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CE3295" w:rsidRPr="007A7EA8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2) обеспечение конкуренции;</w:t>
      </w:r>
    </w:p>
    <w:p w:rsidR="00CE3295" w:rsidRPr="007A7EA8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CE3295" w:rsidRPr="007A7EA8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CE3295" w:rsidRPr="007A7EA8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EA8">
        <w:rPr>
          <w:rFonts w:ascii="Times New Roman" w:hAnsi="Times New Roman"/>
          <w:sz w:val="28"/>
          <w:szCs w:val="28"/>
        </w:rPr>
        <w:t xml:space="preserve">6) свобода заключения соглашения. 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4310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58B6">
        <w:rPr>
          <w:rFonts w:ascii="Times New Roman" w:hAnsi="Times New Roman"/>
          <w:sz w:val="28"/>
          <w:szCs w:val="28"/>
        </w:rPr>
        <w:t xml:space="preserve"> ФОРМЫ УЧАСТИЯ </w:t>
      </w:r>
      <w:r>
        <w:rPr>
          <w:rFonts w:ascii="Times New Roman" w:hAnsi="Times New Roman"/>
          <w:sz w:val="28"/>
          <w:szCs w:val="28"/>
        </w:rPr>
        <w:t>УСТЬ-МУТИСКОГО СЕЛЬСКОГО ПОСЕЛЕНИЯ</w:t>
      </w:r>
      <w:r w:rsidRPr="00F358B6">
        <w:rPr>
          <w:rFonts w:ascii="Times New Roman" w:hAnsi="Times New Roman"/>
          <w:sz w:val="28"/>
          <w:szCs w:val="28"/>
        </w:rPr>
        <w:t xml:space="preserve"> В МУНИЦИПАЛЬНО-ЧАСТНОМ ПАРТНЕРСТВЕ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1. Участие </w:t>
      </w:r>
      <w:r w:rsidRPr="0043102F">
        <w:rPr>
          <w:rFonts w:ascii="Times New Roman" w:hAnsi="Times New Roman"/>
          <w:sz w:val="28"/>
          <w:szCs w:val="28"/>
        </w:rPr>
        <w:t>Усть-Мутинское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358B6">
        <w:rPr>
          <w:rFonts w:ascii="Times New Roman" w:hAnsi="Times New Roman"/>
          <w:sz w:val="28"/>
          <w:szCs w:val="28"/>
        </w:rPr>
        <w:t xml:space="preserve">в муниципально-частном партнерстве осуществляется в соответствии с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F358B6">
        <w:rPr>
          <w:rFonts w:ascii="Times New Roman" w:hAnsi="Times New Roman"/>
          <w:sz w:val="28"/>
          <w:szCs w:val="28"/>
        </w:rPr>
        <w:t xml:space="preserve"> в следующих формах: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реализация инновационных проектов;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концессионные соглашения;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358B6">
        <w:rPr>
          <w:rFonts w:ascii="Times New Roman" w:hAnsi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>
        <w:rPr>
          <w:rFonts w:ascii="Times New Roman" w:hAnsi="Times New Roman"/>
          <w:sz w:val="28"/>
          <w:szCs w:val="28"/>
        </w:rPr>
        <w:t>Республики Алтай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4310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358B6">
        <w:rPr>
          <w:rFonts w:ascii="Times New Roman" w:hAnsi="Times New Roman"/>
          <w:sz w:val="28"/>
          <w:szCs w:val="28"/>
        </w:rPr>
        <w:t xml:space="preserve">. ФОРМЫ МУНИЦИПАЛЬНОЙ ПОДДЕРЖКИ МУНИЦИПАЛЬНО-ЧАСТНОГО ПАРТНЕРСТВА В </w:t>
      </w:r>
      <w:r>
        <w:rPr>
          <w:rFonts w:ascii="Times New Roman" w:hAnsi="Times New Roman"/>
          <w:sz w:val="28"/>
          <w:szCs w:val="28"/>
        </w:rPr>
        <w:t xml:space="preserve">УСТЬ-МУТИНСКОМ СЕЛЬСКОМ </w:t>
      </w:r>
      <w:r w:rsidRPr="00F358B6">
        <w:rPr>
          <w:rFonts w:ascii="Times New Roman" w:hAnsi="Times New Roman"/>
          <w:sz w:val="28"/>
          <w:szCs w:val="28"/>
        </w:rPr>
        <w:t>ПОСЕЛЕНИИ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Муниципальная поддержка муниципально-частного партнерства в </w:t>
      </w:r>
      <w:r>
        <w:rPr>
          <w:rFonts w:ascii="Times New Roman" w:hAnsi="Times New Roman"/>
          <w:sz w:val="28"/>
          <w:szCs w:val="28"/>
        </w:rPr>
        <w:t xml:space="preserve">Усть-МутинскоМ сельском </w:t>
      </w:r>
      <w:r w:rsidRPr="00F358B6">
        <w:rPr>
          <w:rFonts w:ascii="Times New Roman" w:hAnsi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F358B6">
        <w:rPr>
          <w:rFonts w:ascii="Times New Roman" w:hAnsi="Times New Roman"/>
          <w:sz w:val="28"/>
          <w:szCs w:val="28"/>
        </w:rPr>
        <w:t xml:space="preserve"> в следующих формах: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предоставление налоговых льгот;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бюджетных инвестиций;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предоставление инвестиций в уставный капитал;</w:t>
      </w:r>
    </w:p>
    <w:p w:rsidR="00CE3295" w:rsidRDefault="00CE3295" w:rsidP="00AA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информационная и консультационная поддержка.</w:t>
      </w: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358B6">
        <w:rPr>
          <w:rFonts w:ascii="Times New Roman" w:hAnsi="Times New Roman"/>
          <w:sz w:val="28"/>
          <w:szCs w:val="28"/>
        </w:rPr>
        <w:t>. ОБЪЕКТЫ СОГЛАШЕНИЯ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6ED">
        <w:rPr>
          <w:rFonts w:ascii="Times New Roman" w:hAnsi="Times New Roman"/>
          <w:sz w:val="28"/>
          <w:szCs w:val="28"/>
        </w:rPr>
        <w:t xml:space="preserve"> Объектом соглашения могут являться: </w:t>
      </w:r>
    </w:p>
    <w:p w:rsidR="00CE3295" w:rsidRPr="007576ED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576ED">
        <w:rPr>
          <w:rFonts w:ascii="Times New Roman" w:hAnsi="Times New Roman"/>
          <w:sz w:val="28"/>
          <w:szCs w:val="28"/>
        </w:rPr>
        <w:t xml:space="preserve">Частные автомобильные  дороги или участки частных автомобильных дорог, мосты, защитные  дорожные сооружения, искусственные дорожные сооружения, производные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 в том числе пункты взимания платы), объекты дорожного  сервиса; транспорт общего  пользования, за исключением метрополитена; гидротехнические сооружения, стационарные и ( или) плавучие платформы, искусственные острова; подводные и подземные технические сооружения, переходы, линии связи и коммуникации, иные линейные объекты связи и коммуникации; объекты здравоохранения, в том  числе объекты, предназначенные для санаторно-курортного лечения и иной деятельности в сфере здравоохранения; объекты образования, культуры, спорта, объекты используемые для  организации отдыха граждан и туризма, иные объекты социального обслуживания населения; объекты, на которых осуществляются обработка, утилизация, обезвреживание, размещение твердых коммунальных отходов; в том числе объекты благоустройства территорий, в том </w:t>
      </w:r>
      <w:r>
        <w:rPr>
          <w:rFonts w:ascii="Times New Roman" w:hAnsi="Times New Roman"/>
          <w:sz w:val="28"/>
          <w:szCs w:val="28"/>
        </w:rPr>
        <w:t>числе для их освещения .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358B6">
        <w:rPr>
          <w:rFonts w:ascii="Times New Roman" w:hAnsi="Times New Roman"/>
          <w:sz w:val="28"/>
          <w:szCs w:val="28"/>
        </w:rPr>
        <w:t>. ЗАКЛЮЧЕНИЕ СОГЛАШЕНИЯ</w:t>
      </w:r>
    </w:p>
    <w:p w:rsidR="00CE3295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6ED">
        <w:rPr>
          <w:rFonts w:ascii="Times New Roman" w:hAnsi="Times New Roman"/>
          <w:sz w:val="28"/>
          <w:szCs w:val="28"/>
        </w:rPr>
        <w:t xml:space="preserve"> </w:t>
      </w:r>
    </w:p>
    <w:p w:rsidR="00CE3295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295" w:rsidRPr="007576ED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Pr="007576ED">
        <w:rPr>
          <w:rFonts w:ascii="Times New Roman" w:hAnsi="Times New Roman"/>
          <w:i/>
          <w:sz w:val="28"/>
          <w:szCs w:val="28"/>
        </w:rPr>
        <w:t xml:space="preserve"> </w:t>
      </w:r>
      <w:r w:rsidRPr="007576ED">
        <w:rPr>
          <w:rFonts w:ascii="Times New Roman" w:hAnsi="Times New Roman"/>
          <w:sz w:val="28"/>
          <w:szCs w:val="28"/>
        </w:rPr>
        <w:t>В случае, если инициатором проекта выступает публичный партнер, он обеспечивает разработку предложения о реализации проекта   муниципально-частного партнерства (далее также – предложение о реализации проекта) в соответствии с требованиями, установленными частью 3 ст.8 ФЗ « О государственно-частном партнерстве, муниципально-частном партнерстве в Российской Федерации» и направляет такое предложение на рассмотрение в уполномоченный орган. В срок не,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РФ, и принять одно из следующих решений:</w:t>
      </w:r>
    </w:p>
    <w:p w:rsidR="00CE3295" w:rsidRPr="007576ED" w:rsidRDefault="00CE3295" w:rsidP="007576E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576ED">
        <w:rPr>
          <w:rFonts w:ascii="Times New Roman" w:hAnsi="Times New Roman"/>
          <w:sz w:val="28"/>
          <w:szCs w:val="28"/>
        </w:rPr>
        <w:t>а) о направлении предложения о  реализации проекта на рассмотрение в уполномоченный орган в целях оценки эффективности и определения его  сравнительного преимущества;</w:t>
      </w:r>
    </w:p>
    <w:p w:rsidR="00CE3295" w:rsidRPr="007576ED" w:rsidRDefault="00CE3295" w:rsidP="007576E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576ED">
        <w:rPr>
          <w:rFonts w:ascii="Times New Roman" w:hAnsi="Times New Roman"/>
          <w:sz w:val="28"/>
          <w:szCs w:val="28"/>
        </w:rPr>
        <w:t>б)  о невозможности реализации проекта.</w:t>
      </w:r>
    </w:p>
    <w:p w:rsidR="00CE3295" w:rsidRPr="007576ED" w:rsidRDefault="00CE3295" w:rsidP="0075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2 .Предложение о  реализации  проекта  может  быть  направлено лицом, обеспечившим разработку  предложения  о  реализации  проекта (далее - инициатор проекта), на рассмотрение  в  орган,  который  в соответствии  с  законодательством   Российской   Федерации   может выступать от имени публичного партнера (далее - публичный партнер).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3. В случае если инициатором проекта предложение о  реализации  проекта направлено в  Правительство  Российской  Федерации,  высший исполнительный орган  государственной  власти  субъекта  Российской Федерации  или   главе   муниципального   образования,   получатель предложения  о  реализации  проекта  определяет  федеральный  орган исполнительной  власти,  орган   исполнительной   власти   субъекта Российской   Федерации   или    орган    местного    самоуправления соответственно,  уполномоченные  в  рамках  своей  компетенции   на рассмотрение предложения  о  реализации  проекта,  и  направляет  в  указанный орган поступившее предложение о реализации проекта.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4. Публичный  партнер   обязан   рассмотреть   предложение   о  реализации проекта в течение  90 дней  со  дня  его  поступления  и принять решение о направлении предложения о реализации  проекта  на рассмотрение в уполномоченный орган в целях оценки эффективности  и определения его сравнительного  преимущества  или  о  невозможности реализации проекта.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5. В  ходе  рассмотрения  предложения  о  реализации   проекта публичный партнер проводит оценку предложения о реализации  проекта на предмет: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а) соответствия  проекта   принципам   государственно-частного партнерства, муниципально-частного партнерства;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б) возможности     эксплуатации,     и (или)      технического использования, и (или) передачи  в  частную  собственность  объекта соглашения, указанного в предложении о реализации проекта  (далее - объект);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в) возможности заключения соглашения о  государственно-частном партнерстве   или   муниципально-частном    партнерстве    (далее - соглашение) в отношении объекта;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г) наличия в отношении объекта заключенных соглашений;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д) наличия средств на  реализацию  проекта  в  соответствии  с федеральными  законами  и (или)   нормативными   правовыми   актами Российской Федерации, законами и (или) иными нормативными правовыми актами субъектов  Российской  Федерации,  муниципальными  правовыми актами (в случае если для реализации  проекта  требуется  выделение средств из бюджетов бюджетной системы Российской Федерации);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е) наличия  у  публичного  партнера  права  собственности   на объект;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ж) наличия прав третьих лиц в отношении объекта;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з) наличия потребности в реконструкции либо создании объекта;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и) полноты и достоверности данных, содержащихся в  предложении о реализации проекта;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к) наличия оснований  для  принятия  решения  о  невозможности реализации проекта, установленных Федеральным законом;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л) целесообразности  проведения  переговоров   с   инициатором проекта.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6. Публичный партнер вправе  запросить  у  инициатора  проекта дополнительные материалы и документы, а также проводить в  порядке, установленном Правительством  Российской  Федерации,  переговоры  с участием  инициатора  проекта,  в  том  числе  в  форме  совместных совещаний.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7. В  ходе  рассмотрения  предложения  о  реализации   проекта публичный партнер не менее чем за 45 дней до  вынесения  решения  в соответствии с пунктом 4 настоящих Правил направляет  в  финансовый орган,  осуществляющий   составление   и   организацию   исполнения соответствующего бюджета бюджетной  системы  Российской  Федерации, запрос о представлении заключения о наличии средств  на  реализацию проекта в соответствии с документами  стратегического  планирования Российской  Федерации,  документами  стратегического   планирования субъектов   Российской   Федерации,   муниципальными    документами стратегического планирования (в случае если для реализации  проекта требуется  выделение  средств   из   бюджетов   бюджетной   системы Российской Федерации).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8. Решение, принятое  публичным  партнером  в  соответствии  с пунктом 4    настоящих    Правил,    утверждается     руководителем соответствующего федерального органа  исполнительной  власти,  либо руководителем   соответствующего   органа   исполнительной   власти субъекта  Российской  Федерации,   либо   главой   соответствующего муниципального образования.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9. Решение о  невозможности  реализации  проекта  должно  быть мотивированным  и  принимается   по   основаниям,   предусмотренным частью 7 статьи 8 Федерального закона.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     10. В  случае  если  публичным  партнером  принято  решение  о  направлении предложения о  реализации  проекта  на  рассмотрение  в уполномоченный  орган  в  целях  оценки  эффективности  проекта   и определения его сравнительного преимущества,  публичный  партнер  в течение  10 дней  со  дня  принятия  этого  решения  направляет  на</w:t>
      </w:r>
    </w:p>
    <w:p w:rsidR="00CE3295" w:rsidRPr="007576ED" w:rsidRDefault="00CE3295" w:rsidP="00757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76ED">
        <w:rPr>
          <w:rFonts w:ascii="Times New Roman" w:hAnsi="Times New Roman"/>
          <w:color w:val="000000"/>
          <w:sz w:val="28"/>
          <w:szCs w:val="28"/>
        </w:rPr>
        <w:t xml:space="preserve">рассмотрение  в  уполномоченный  орган  предложение  о   реализации проекта, соответствующее решение, копии протоколов  предварительных переговоров и (или) переговоров (в случае если эти переговоры  были проведены), а также  иные  сведения,  определенные  требованиями  к сведениям,  содержащимся  в  предложении   о   реализации   проекта государственно-частного   партнерства   или   муниципально-частного партнерства, утвержденными постановлением Правительства  Российской Федерации  от  19 декабря  </w:t>
      </w:r>
      <w:smartTag w:uri="urn:schemas-microsoft-com:office:smarttags" w:element="metricconverter">
        <w:smartTagPr>
          <w:attr w:name="ProductID" w:val="2015 г"/>
        </w:smartTagPr>
        <w:r w:rsidRPr="007576ED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7576ED">
        <w:rPr>
          <w:rFonts w:ascii="Times New Roman" w:hAnsi="Times New Roman"/>
          <w:color w:val="000000"/>
          <w:sz w:val="28"/>
          <w:szCs w:val="28"/>
        </w:rPr>
        <w:t>.  N 1386  "Об утверждении   формы предложения   о    реализации    проекта    государственно-частного партнерства или проекта муниципально-частного партнерства, а  также требований к сведениям, содержащимся  в  предложении  о  реализации проекта    государственно-частного    партнерства    или    проекта муниципально-частного партнерства".</w:t>
      </w: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8A201C" w:rsidRDefault="00CE3295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A201C">
        <w:rPr>
          <w:rFonts w:ascii="Times New Roman" w:hAnsi="Times New Roman"/>
          <w:caps/>
          <w:sz w:val="28"/>
          <w:szCs w:val="28"/>
        </w:rPr>
        <w:t xml:space="preserve">Полномочия муниципального образования </w:t>
      </w:r>
      <w:r>
        <w:rPr>
          <w:rFonts w:ascii="Times New Roman" w:hAnsi="Times New Roman"/>
          <w:caps/>
          <w:sz w:val="28"/>
          <w:szCs w:val="28"/>
        </w:rPr>
        <w:t>УСТЬ-МУТИНСОЕ сельское</w:t>
      </w:r>
      <w:r w:rsidRPr="008A201C">
        <w:rPr>
          <w:rFonts w:ascii="Times New Roman" w:hAnsi="Times New Roman"/>
          <w:caps/>
          <w:sz w:val="28"/>
          <w:szCs w:val="28"/>
        </w:rPr>
        <w:t xml:space="preserve"> поселение в сфере муниципально-частного партнерства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01C">
        <w:rPr>
          <w:rFonts w:ascii="Times New Roman" w:hAnsi="Times New Roman"/>
          <w:sz w:val="28"/>
          <w:szCs w:val="28"/>
        </w:rPr>
        <w:t xml:space="preserve">К полномочиям главы местной администрации МО </w:t>
      </w:r>
      <w:r w:rsidRPr="0043102F">
        <w:rPr>
          <w:rFonts w:ascii="Times New Roman" w:hAnsi="Times New Roman"/>
          <w:sz w:val="28"/>
          <w:szCs w:val="28"/>
        </w:rPr>
        <w:t>Усть-Мутинское</w:t>
      </w:r>
      <w:r>
        <w:rPr>
          <w:rFonts w:ascii="Times New Roman" w:hAnsi="Times New Roman"/>
          <w:sz w:val="28"/>
          <w:szCs w:val="28"/>
        </w:rPr>
        <w:t xml:space="preserve"> сельское</w:t>
      </w:r>
      <w:r w:rsidRPr="008A201C">
        <w:rPr>
          <w:rFonts w:ascii="Times New Roman" w:hAnsi="Times New Roman"/>
          <w:sz w:val="28"/>
          <w:szCs w:val="28"/>
        </w:rPr>
        <w:t xml:space="preserve"> поселение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8A201C">
        <w:rPr>
          <w:rFonts w:ascii="Times New Roman" w:hAnsi="Times New Roman"/>
          <w:sz w:val="28"/>
          <w:szCs w:val="28"/>
        </w:rPr>
        <w:t>.</w:t>
      </w:r>
    </w:p>
    <w:p w:rsidR="00CE3295" w:rsidRPr="006A42A7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 xml:space="preserve">2. </w:t>
      </w:r>
      <w:r w:rsidRPr="006A42A7">
        <w:rPr>
          <w:rFonts w:ascii="Times New Roman" w:hAnsi="Times New Roman"/>
          <w:color w:val="000000"/>
          <w:spacing w:val="2"/>
          <w:sz w:val="28"/>
          <w:szCs w:val="28"/>
        </w:rPr>
        <w:t>Глава муниципального образования в соответствии с уставом муниципального образования определяет орган местного самоуправления, уполномоченный на осуществление следующих полномочий</w:t>
      </w:r>
      <w:r w:rsidRPr="006A42A7">
        <w:rPr>
          <w:rFonts w:ascii="Times New Roman" w:hAnsi="Times New Roman"/>
          <w:sz w:val="28"/>
          <w:szCs w:val="28"/>
        </w:rPr>
        <w:t>: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6) обеспечение открытости и доступности информации о соглашении о муниципально-частном партнерстве;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CE3295" w:rsidRPr="008A201C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1C">
        <w:rPr>
          <w:rFonts w:ascii="Times New Roman" w:hAnsi="Times New Roman"/>
          <w:sz w:val="28"/>
          <w:szCs w:val="28"/>
        </w:rPr>
        <w:t xml:space="preserve">3. Глава </w:t>
      </w:r>
      <w:r>
        <w:rPr>
          <w:rFonts w:ascii="Times New Roman" w:hAnsi="Times New Roman"/>
          <w:sz w:val="28"/>
          <w:szCs w:val="28"/>
        </w:rPr>
        <w:t xml:space="preserve">местной администрации МО </w:t>
      </w:r>
      <w:r w:rsidRPr="0043102F">
        <w:rPr>
          <w:rFonts w:ascii="Times New Roman" w:hAnsi="Times New Roman"/>
          <w:sz w:val="28"/>
          <w:szCs w:val="28"/>
        </w:rPr>
        <w:t xml:space="preserve">Усть-Мутинское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8A201C">
        <w:rPr>
          <w:rFonts w:ascii="Times New Roman" w:hAnsi="Times New Roman"/>
          <w:sz w:val="28"/>
          <w:szCs w:val="28"/>
        </w:rPr>
        <w:t xml:space="preserve"> направляет в орган исполнительной власти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8A201C">
        <w:rPr>
          <w:rFonts w:ascii="Times New Roman" w:hAnsi="Times New Roman"/>
          <w:sz w:val="28"/>
          <w:szCs w:val="28"/>
        </w:rPr>
        <w:t xml:space="preserve"> 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358B6">
        <w:rPr>
          <w:rFonts w:ascii="Times New Roman" w:hAnsi="Times New Roman"/>
          <w:sz w:val="28"/>
          <w:szCs w:val="28"/>
        </w:rPr>
        <w:t>. ВСТУПЛЕНИЕ В СИЛУ НАСТОЯЩЕГО ПОЛОЖЕНИЯ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>Настоящее Положение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95" w:rsidRPr="00F358B6" w:rsidRDefault="00CE3295" w:rsidP="00AA7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8B6">
        <w:rPr>
          <w:rFonts w:ascii="Times New Roman" w:hAnsi="Times New Roman"/>
          <w:sz w:val="28"/>
          <w:szCs w:val="28"/>
        </w:rPr>
        <w:t xml:space="preserve"> </w:t>
      </w:r>
    </w:p>
    <w:p w:rsidR="00CE3295" w:rsidRDefault="00CE3295" w:rsidP="004310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Усть-Мутинского</w:t>
      </w:r>
    </w:p>
    <w:p w:rsidR="00CE3295" w:rsidRDefault="00CE3295" w:rsidP="0043102F">
      <w:pPr>
        <w:spacing w:line="240" w:lineRule="auto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В.А.Тоедов</w:t>
      </w:r>
    </w:p>
    <w:sectPr w:rsidR="00CE3295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48A"/>
    <w:rsid w:val="000A1076"/>
    <w:rsid w:val="000B3A9B"/>
    <w:rsid w:val="000D2811"/>
    <w:rsid w:val="000F34C1"/>
    <w:rsid w:val="000F6A30"/>
    <w:rsid w:val="001E3CE1"/>
    <w:rsid w:val="001E6FA3"/>
    <w:rsid w:val="00221D61"/>
    <w:rsid w:val="002269C4"/>
    <w:rsid w:val="00294432"/>
    <w:rsid w:val="002A1B85"/>
    <w:rsid w:val="002F22E6"/>
    <w:rsid w:val="00342FB2"/>
    <w:rsid w:val="003752B3"/>
    <w:rsid w:val="0039583F"/>
    <w:rsid w:val="003A0470"/>
    <w:rsid w:val="003D238D"/>
    <w:rsid w:val="0043102F"/>
    <w:rsid w:val="004A19E1"/>
    <w:rsid w:val="00512DC6"/>
    <w:rsid w:val="00560BF4"/>
    <w:rsid w:val="00617B02"/>
    <w:rsid w:val="00633397"/>
    <w:rsid w:val="00665555"/>
    <w:rsid w:val="0068501D"/>
    <w:rsid w:val="006A42A7"/>
    <w:rsid w:val="006A6FDF"/>
    <w:rsid w:val="006F75BB"/>
    <w:rsid w:val="007576ED"/>
    <w:rsid w:val="007A7EA8"/>
    <w:rsid w:val="0087236D"/>
    <w:rsid w:val="00886F9B"/>
    <w:rsid w:val="0089559F"/>
    <w:rsid w:val="008A201C"/>
    <w:rsid w:val="008A69F2"/>
    <w:rsid w:val="008D5942"/>
    <w:rsid w:val="008F265B"/>
    <w:rsid w:val="009014C3"/>
    <w:rsid w:val="00936866"/>
    <w:rsid w:val="009A0FA8"/>
    <w:rsid w:val="009E1629"/>
    <w:rsid w:val="00A54A11"/>
    <w:rsid w:val="00A56951"/>
    <w:rsid w:val="00A879E6"/>
    <w:rsid w:val="00A937F7"/>
    <w:rsid w:val="00AA748A"/>
    <w:rsid w:val="00AB5281"/>
    <w:rsid w:val="00B01BBF"/>
    <w:rsid w:val="00B959C8"/>
    <w:rsid w:val="00BA2E7B"/>
    <w:rsid w:val="00BB797A"/>
    <w:rsid w:val="00BE21BF"/>
    <w:rsid w:val="00CE3295"/>
    <w:rsid w:val="00D04F4E"/>
    <w:rsid w:val="00D12038"/>
    <w:rsid w:val="00D17C29"/>
    <w:rsid w:val="00D3744A"/>
    <w:rsid w:val="00E2439F"/>
    <w:rsid w:val="00E96AFC"/>
    <w:rsid w:val="00F358B6"/>
    <w:rsid w:val="00F663D2"/>
    <w:rsid w:val="00F976CF"/>
    <w:rsid w:val="00FA54CA"/>
    <w:rsid w:val="00FB493B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48A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AA74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FB493B"/>
  </w:style>
  <w:style w:type="table" w:styleId="TableGrid">
    <w:name w:val="Table Grid"/>
    <w:basedOn w:val="TableNormal"/>
    <w:uiPriority w:val="99"/>
    <w:rsid w:val="00FB493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8</Pages>
  <Words>2695</Words>
  <Characters>15365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DNA7 X86</dc:creator>
  <cp:keywords/>
  <dc:description/>
  <cp:lastModifiedBy>User</cp:lastModifiedBy>
  <cp:revision>13</cp:revision>
  <dcterms:created xsi:type="dcterms:W3CDTF">2016-05-30T06:55:00Z</dcterms:created>
  <dcterms:modified xsi:type="dcterms:W3CDTF">2016-12-28T11:28:00Z</dcterms:modified>
</cp:coreProperties>
</file>